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62" w:rsidRPr="00DC0294" w:rsidRDefault="00FB1560" w:rsidP="00411C97">
      <w:pPr>
        <w:jc w:val="center"/>
        <w:rPr>
          <w:b/>
          <w:color w:val="FF0000"/>
          <w:sz w:val="40"/>
          <w:szCs w:val="40"/>
          <w:shd w:val="clear" w:color="auto" w:fill="FFFFFF"/>
        </w:rPr>
      </w:pPr>
      <w:r w:rsidRPr="00DC0294">
        <w:rPr>
          <w:b/>
          <w:color w:val="FF0000"/>
          <w:sz w:val="40"/>
          <w:szCs w:val="40"/>
          <w:shd w:val="clear" w:color="auto" w:fill="FFFFFF"/>
        </w:rPr>
        <w:t>VÝZNAM POLSKÝCH SLOV TROCHU JINAK</w:t>
      </w:r>
      <w:r w:rsidR="001E5A08" w:rsidRPr="00DC0294">
        <w:rPr>
          <w:b/>
          <w:color w:val="FF0000"/>
          <w:sz w:val="40"/>
          <w:szCs w:val="40"/>
          <w:shd w:val="clear" w:color="auto" w:fill="FFFFFF"/>
        </w:rPr>
        <w:t xml:space="preserve"> </w:t>
      </w:r>
      <w:r w:rsidR="001D0F69">
        <w:rPr>
          <w:b/>
          <w:color w:val="FF0000"/>
          <w:sz w:val="40"/>
          <w:szCs w:val="40"/>
          <w:shd w:val="clear" w:color="auto" w:fill="FFFFFF"/>
        </w:rPr>
        <w:t>– „</w:t>
      </w:r>
      <w:r w:rsidR="001E5A08" w:rsidRPr="00DC0294">
        <w:rPr>
          <w:b/>
          <w:color w:val="FF0000"/>
          <w:sz w:val="40"/>
          <w:szCs w:val="40"/>
          <w:shd w:val="clear" w:color="auto" w:fill="FFFFFF"/>
        </w:rPr>
        <w:t>PRO POBAVENÍ</w:t>
      </w:r>
      <w:r w:rsidR="001D0F69">
        <w:rPr>
          <w:b/>
          <w:color w:val="FF0000"/>
          <w:sz w:val="40"/>
          <w:szCs w:val="40"/>
          <w:shd w:val="clear" w:color="auto" w:fill="FFFFFF"/>
        </w:rPr>
        <w:t>“</w:t>
      </w:r>
    </w:p>
    <w:p w:rsidR="00B1084B" w:rsidRPr="003F02CA" w:rsidRDefault="004F4893">
      <w:pPr>
        <w:rPr>
          <w:b/>
          <w:color w:val="05171F"/>
          <w:sz w:val="29"/>
          <w:szCs w:val="29"/>
          <w:shd w:val="clear" w:color="auto" w:fill="FFFFFF"/>
        </w:rPr>
      </w:pPr>
      <w:r w:rsidRPr="003F02CA">
        <w:rPr>
          <w:b/>
          <w:color w:val="05171F"/>
          <w:sz w:val="29"/>
          <w:szCs w:val="29"/>
          <w:shd w:val="clear" w:color="auto" w:fill="FFFFFF"/>
        </w:rPr>
        <w:t>Jiný význam polských slov</w:t>
      </w:r>
      <w:r>
        <w:rPr>
          <w:color w:val="05171F"/>
          <w:sz w:val="29"/>
          <w:szCs w:val="29"/>
          <w:shd w:val="clear" w:color="auto" w:fill="FFFFFF"/>
        </w:rPr>
        <w:t>, která znějí a vypadají stejně jak</w:t>
      </w:r>
      <w:r w:rsidR="00FB1560">
        <w:rPr>
          <w:color w:val="05171F"/>
          <w:sz w:val="29"/>
          <w:szCs w:val="29"/>
          <w:shd w:val="clear" w:color="auto" w:fill="FFFFFF"/>
        </w:rPr>
        <w:t xml:space="preserve">o česká, </w:t>
      </w:r>
      <w:r w:rsidR="00FB1560" w:rsidRPr="003F02CA">
        <w:rPr>
          <w:b/>
          <w:color w:val="05171F"/>
          <w:sz w:val="29"/>
          <w:szCs w:val="29"/>
          <w:shd w:val="clear" w:color="auto" w:fill="FFFFFF"/>
        </w:rPr>
        <w:t>je často zdrojem vtipů: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Polské slovo </w:t>
      </w:r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sklep</w:t>
      </w: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 neoznačuje žádný prostor v suterénu, ale:</w:t>
      </w:r>
    </w:p>
    <w:p w:rsidR="004F4893" w:rsidRPr="001D0F69" w:rsidRDefault="004F4893" w:rsidP="004F4893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color w:val="05171F"/>
          <w:sz w:val="28"/>
          <w:szCs w:val="28"/>
          <w:lang w:eastAsia="cs-CZ"/>
        </w:rPr>
      </w:pPr>
      <w:r w:rsidRPr="001D0F69">
        <w:rPr>
          <w:rFonts w:ascii="Times New Roman" w:eastAsia="Times New Roman" w:hAnsi="Times New Roman" w:cs="Times New Roman"/>
          <w:b/>
          <w:noProof/>
          <w:color w:val="05171F"/>
          <w:sz w:val="28"/>
          <w:szCs w:val="28"/>
          <w:lang w:eastAsia="cs-CZ"/>
        </w:rPr>
        <w:drawing>
          <wp:inline distT="0" distB="0" distL="0" distR="0" wp14:anchorId="1C342F1A" wp14:editId="18FFABD9">
            <wp:extent cx="266700" cy="209550"/>
            <wp:effectExtent l="0" t="0" r="0" b="0"/>
            <wp:docPr id="1" name="obrázek 3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Fonts w:ascii="Times New Roman" w:eastAsia="Times New Roman" w:hAnsi="Times New Roman" w:cs="Times New Roman"/>
          <w:b/>
          <w:color w:val="3FB300"/>
          <w:sz w:val="28"/>
          <w:szCs w:val="28"/>
          <w:bdr w:val="none" w:sz="0" w:space="0" w:color="auto" w:frame="1"/>
          <w:lang w:eastAsia="cs-CZ"/>
        </w:rPr>
        <w:t>obchod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Kantor</w:t>
      </w: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 není v polštině žádný učitel, ale:</w:t>
      </w:r>
    </w:p>
    <w:p w:rsidR="004F4893" w:rsidRPr="001D0F69" w:rsidRDefault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3BE91821" wp14:editId="784F7C55">
            <wp:extent cx="266700" cy="209550"/>
            <wp:effectExtent l="0" t="0" r="0" b="0"/>
            <wp:docPr id="2" name="obrázek 5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směnárna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Kolejny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 nemá v polštině s kolejemi nic společného. Znamená:</w:t>
      </w:r>
      <w:bookmarkStart w:id="0" w:name="_GoBack"/>
      <w:bookmarkEnd w:id="0"/>
    </w:p>
    <w:p w:rsidR="004F4893" w:rsidRPr="001D0F69" w:rsidRDefault="004F4893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6C413568" wp14:editId="1CAADA35">
            <wp:extent cx="266700" cy="209550"/>
            <wp:effectExtent l="0" t="0" r="0" b="0"/>
            <wp:docPr id="3" name="obrázek 9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další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A pozor</w:t>
      </w:r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 xml:space="preserve">, </w:t>
      </w: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kwiecień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 není květen, ten se </w:t>
      </w:r>
      <w:proofErr w:type="gramStart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řekne </w:t>
      </w:r>
      <w:proofErr w:type="spellStart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maj</w:t>
      </w:r>
      <w:proofErr w:type="spellEnd"/>
      <w:proofErr w:type="gram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, ale:</w:t>
      </w:r>
    </w:p>
    <w:p w:rsidR="004F4893" w:rsidRPr="001D0F69" w:rsidRDefault="004F4893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508CEDC6" wp14:editId="498A9B06">
            <wp:extent cx="266700" cy="209550"/>
            <wp:effectExtent l="0" t="0" r="0" b="0"/>
            <wp:docPr id="4" name="obrázek 11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duben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Polské slovo </w:t>
      </w:r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droga</w:t>
      </w: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 není označení pro žádnou zakázanou látku, ale pro:</w:t>
      </w:r>
    </w:p>
    <w:p w:rsidR="004F4893" w:rsidRPr="001D0F69" w:rsidRDefault="004F4893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2F1CF805" wp14:editId="05639350">
            <wp:extent cx="266700" cy="209550"/>
            <wp:effectExtent l="0" t="0" r="0" b="0"/>
            <wp:docPr id="5" name="obrázek 13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cestu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Až uvidíte někde ceduli </w:t>
      </w: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zachód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, WC tam nenajdete. Je to:</w:t>
      </w:r>
    </w:p>
    <w:p w:rsidR="004F4893" w:rsidRPr="001D0F69" w:rsidRDefault="004F4893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0A368C11" wp14:editId="69A811C2">
            <wp:extent cx="266700" cy="209550"/>
            <wp:effectExtent l="0" t="0" r="0" b="0"/>
            <wp:docPr id="6" name="obrázek 14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západ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Až vám někdo doporučí, že určitě musíte vidět </w:t>
      </w:r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statek</w:t>
      </w: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, co spatříte?</w:t>
      </w:r>
    </w:p>
    <w:p w:rsidR="004F4893" w:rsidRPr="001D0F69" w:rsidRDefault="004F4893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6F86F46D" wp14:editId="275BE32C">
            <wp:extent cx="266700" cy="209550"/>
            <wp:effectExtent l="0" t="0" r="0" b="0"/>
            <wp:docPr id="7" name="obrázek 16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loď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Ani slovo </w:t>
      </w: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zapach</w:t>
      </w:r>
      <w:proofErr w:type="spellEnd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 xml:space="preserve"> </w:t>
      </w: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nemá stejný význam jako v češtině. Znamená:</w:t>
      </w:r>
    </w:p>
    <w:p w:rsidR="004F4893" w:rsidRPr="001D0F69" w:rsidRDefault="004F4893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6E5CFCB8" wp14:editId="00581143">
            <wp:extent cx="266700" cy="209550"/>
            <wp:effectExtent l="0" t="0" r="0" b="0"/>
            <wp:docPr id="8" name="obrázek 17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vůni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Dalším oříškem může být slovo </w:t>
      </w: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czerstwy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, které neznamená čerstvý, ale:</w:t>
      </w:r>
    </w:p>
    <w:p w:rsidR="004F4893" w:rsidRPr="001D0F69" w:rsidRDefault="004F4893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4D4B8D49" wp14:editId="667809CD">
            <wp:extent cx="266700" cy="209550"/>
            <wp:effectExtent l="0" t="0" r="0" b="0"/>
            <wp:docPr id="9" name="obrázek 19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starý, oschlý</w:t>
      </w:r>
    </w:p>
    <w:p w:rsidR="004F4893" w:rsidRPr="00DC0294" w:rsidRDefault="004F4893" w:rsidP="004F489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Co by mohlo znamenat polské slovo </w:t>
      </w: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ostatni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?</w:t>
      </w:r>
    </w:p>
    <w:p w:rsidR="004F4893" w:rsidRPr="001D0F69" w:rsidRDefault="003D031F" w:rsidP="004F4893">
      <w:pPr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</w:pPr>
      <w:r w:rsidRPr="001D0F69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0" o:spid="_x0000_i1025" type="#_x0000_t75" alt="https://graphics.stdout.cz/f2a93d11e3ad5c7492f055e82c1e736c/fajfka._0_.png" style="width:21pt;height:16.5pt;visibility:visible;mso-wrap-style:square">
            <v:imagedata r:id="rId8" o:title="fajfka"/>
          </v:shape>
        </w:pict>
      </w:r>
      <w:r w:rsidR="004F4893"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poslední</w:t>
      </w:r>
    </w:p>
    <w:p w:rsidR="00A53362" w:rsidRPr="00DC0294" w:rsidRDefault="00A53362" w:rsidP="00A5336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A polské slovo </w:t>
      </w:r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opona</w:t>
      </w: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 rozhodně nemá nic společného s divadlem, je to:</w:t>
      </w:r>
    </w:p>
    <w:p w:rsidR="00A53362" w:rsidRPr="001D0F69" w:rsidRDefault="00A53362" w:rsidP="004F4893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499C1DD6" wp14:editId="05316A8B">
            <wp:extent cx="266700" cy="209550"/>
            <wp:effectExtent l="0" t="0" r="0" b="0"/>
            <wp:docPr id="11" name="obrázek 21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pneumatika</w:t>
      </w:r>
    </w:p>
    <w:p w:rsidR="00A53362" w:rsidRPr="00DC0294" w:rsidRDefault="00A53362" w:rsidP="00A5336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Až vám někdo nabídne k ochutnání </w:t>
      </w: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jagody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, nebudou to jahody, které se řeknou </w:t>
      </w:r>
      <w:proofErr w:type="spellStart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truskawki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, ale:</w:t>
      </w:r>
    </w:p>
    <w:p w:rsidR="00A53362" w:rsidRPr="001D0F69" w:rsidRDefault="00A53362" w:rsidP="00A53362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180AA984" wp14:editId="6C15EF56">
            <wp:extent cx="266700" cy="209550"/>
            <wp:effectExtent l="0" t="0" r="0" b="0"/>
            <wp:docPr id="12" name="obrázek 22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borůvky</w:t>
      </w:r>
    </w:p>
    <w:p w:rsidR="004D73F5" w:rsidRPr="00DC0294" w:rsidRDefault="004D73F5" w:rsidP="004D73F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A je tady oblíbené slovo </w:t>
      </w:r>
      <w:proofErr w:type="spellStart"/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szukać</w:t>
      </w:r>
      <w:proofErr w:type="spellEnd"/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. Co znamená?</w:t>
      </w:r>
    </w:p>
    <w:p w:rsidR="004D73F5" w:rsidRPr="001D0F69" w:rsidRDefault="004D73F5" w:rsidP="00A5336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5171F"/>
          <w:sz w:val="28"/>
          <w:szCs w:val="28"/>
          <w:lang w:eastAsia="cs-CZ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2A81498F" wp14:editId="3CEFC5F8">
            <wp:extent cx="266700" cy="209550"/>
            <wp:effectExtent l="0" t="0" r="0" b="0"/>
            <wp:docPr id="10" name="obrázek 25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hledat</w:t>
      </w:r>
    </w:p>
    <w:p w:rsidR="00A53362" w:rsidRPr="00DC0294" w:rsidRDefault="00A53362" w:rsidP="00A5336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</w:pP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 xml:space="preserve">Na konec jsme si nechali </w:t>
      </w:r>
      <w:r w:rsidRPr="00DC0294">
        <w:rPr>
          <w:rFonts w:ascii="Times New Roman" w:eastAsia="Times New Roman" w:hAnsi="Times New Roman" w:cs="Times New Roman"/>
          <w:b/>
          <w:color w:val="05171F"/>
          <w:sz w:val="28"/>
          <w:szCs w:val="28"/>
          <w:u w:val="single"/>
          <w:lang w:eastAsia="cs-CZ"/>
        </w:rPr>
        <w:t>stan</w:t>
      </w:r>
      <w:r w:rsidRPr="00DC0294">
        <w:rPr>
          <w:rFonts w:ascii="Times New Roman" w:eastAsia="Times New Roman" w:hAnsi="Times New Roman" w:cs="Times New Roman"/>
          <w:color w:val="05171F"/>
          <w:sz w:val="28"/>
          <w:szCs w:val="28"/>
          <w:lang w:eastAsia="cs-CZ"/>
        </w:rPr>
        <w:t>. Ten hned tak nerozložíte, je to:</w:t>
      </w:r>
    </w:p>
    <w:p w:rsidR="00A53362" w:rsidRPr="001D0F69" w:rsidRDefault="00A53362" w:rsidP="00A53362">
      <w:pPr>
        <w:rPr>
          <w:rFonts w:ascii="Times New Roman" w:hAnsi="Times New Roman" w:cs="Times New Roman"/>
          <w:b/>
          <w:sz w:val="28"/>
          <w:szCs w:val="28"/>
        </w:rPr>
      </w:pPr>
      <w:r w:rsidRPr="001D0F69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41FBD56D" wp14:editId="75378917">
            <wp:extent cx="266700" cy="209550"/>
            <wp:effectExtent l="0" t="0" r="0" b="0"/>
            <wp:docPr id="13" name="obrázek 24" descr="https://graphics.stdout.cz/f2a93d11e3ad5c7492f055e82c1e736c/fajfka._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graphics.stdout.cz/f2a93d11e3ad5c7492f055e82c1e736c/fajfka._0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69">
        <w:rPr>
          <w:rStyle w:val="spravne"/>
          <w:rFonts w:ascii="Times New Roman" w:hAnsi="Times New Roman" w:cs="Times New Roman"/>
          <w:b/>
          <w:color w:val="3FB300"/>
          <w:sz w:val="28"/>
          <w:szCs w:val="28"/>
          <w:bdr w:val="none" w:sz="0" w:space="0" w:color="auto" w:frame="1"/>
          <w:shd w:val="clear" w:color="auto" w:fill="FFFFFF"/>
        </w:rPr>
        <w:t>stav</w:t>
      </w:r>
    </w:p>
    <w:sectPr w:rsidR="00A53362" w:rsidRPr="001D0F69" w:rsidSect="00DC0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1F" w:rsidRDefault="003D031F" w:rsidP="004F4893">
      <w:pPr>
        <w:spacing w:after="0" w:line="240" w:lineRule="auto"/>
      </w:pPr>
      <w:r>
        <w:separator/>
      </w:r>
    </w:p>
  </w:endnote>
  <w:endnote w:type="continuationSeparator" w:id="0">
    <w:p w:rsidR="003D031F" w:rsidRDefault="003D031F" w:rsidP="004F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1F" w:rsidRDefault="003D031F" w:rsidP="004F4893">
      <w:pPr>
        <w:spacing w:after="0" w:line="240" w:lineRule="auto"/>
      </w:pPr>
      <w:r>
        <w:separator/>
      </w:r>
    </w:p>
  </w:footnote>
  <w:footnote w:type="continuationSeparator" w:id="0">
    <w:p w:rsidR="003D031F" w:rsidRDefault="003D031F" w:rsidP="004F4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93"/>
    <w:rsid w:val="001A06D0"/>
    <w:rsid w:val="001D0F69"/>
    <w:rsid w:val="001E5A08"/>
    <w:rsid w:val="003D031F"/>
    <w:rsid w:val="003F02CA"/>
    <w:rsid w:val="00411C97"/>
    <w:rsid w:val="004D73F5"/>
    <w:rsid w:val="004F4893"/>
    <w:rsid w:val="005640F8"/>
    <w:rsid w:val="008765D3"/>
    <w:rsid w:val="00A1222F"/>
    <w:rsid w:val="00A53362"/>
    <w:rsid w:val="00B1084B"/>
    <w:rsid w:val="00D3569E"/>
    <w:rsid w:val="00DC0294"/>
    <w:rsid w:val="00F22728"/>
    <w:rsid w:val="00F66753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893"/>
    <w:rPr>
      <w:rFonts w:ascii="Tahoma" w:hAnsi="Tahoma" w:cs="Tahoma"/>
      <w:sz w:val="16"/>
      <w:szCs w:val="16"/>
    </w:rPr>
  </w:style>
  <w:style w:type="character" w:customStyle="1" w:styleId="spravne">
    <w:name w:val="spravne"/>
    <w:basedOn w:val="Standardnpsmoodstavce"/>
    <w:rsid w:val="004F4893"/>
  </w:style>
  <w:style w:type="paragraph" w:styleId="Zhlav">
    <w:name w:val="header"/>
    <w:basedOn w:val="Normln"/>
    <w:link w:val="ZhlavChar"/>
    <w:uiPriority w:val="99"/>
    <w:unhideWhenUsed/>
    <w:rsid w:val="004F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893"/>
  </w:style>
  <w:style w:type="paragraph" w:styleId="Zpat">
    <w:name w:val="footer"/>
    <w:basedOn w:val="Normln"/>
    <w:link w:val="ZpatChar"/>
    <w:uiPriority w:val="99"/>
    <w:unhideWhenUsed/>
    <w:rsid w:val="004F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893"/>
    <w:rPr>
      <w:rFonts w:ascii="Tahoma" w:hAnsi="Tahoma" w:cs="Tahoma"/>
      <w:sz w:val="16"/>
      <w:szCs w:val="16"/>
    </w:rPr>
  </w:style>
  <w:style w:type="character" w:customStyle="1" w:styleId="spravne">
    <w:name w:val="spravne"/>
    <w:basedOn w:val="Standardnpsmoodstavce"/>
    <w:rsid w:val="004F4893"/>
  </w:style>
  <w:style w:type="paragraph" w:styleId="Zhlav">
    <w:name w:val="header"/>
    <w:basedOn w:val="Normln"/>
    <w:link w:val="ZhlavChar"/>
    <w:uiPriority w:val="99"/>
    <w:unhideWhenUsed/>
    <w:rsid w:val="004F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893"/>
  </w:style>
  <w:style w:type="paragraph" w:styleId="Zpat">
    <w:name w:val="footer"/>
    <w:basedOn w:val="Normln"/>
    <w:link w:val="ZpatChar"/>
    <w:uiPriority w:val="99"/>
    <w:unhideWhenUsed/>
    <w:rsid w:val="004F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12">
          <w:marLeft w:val="0"/>
          <w:marRight w:val="0"/>
          <w:marTop w:val="0"/>
          <w:marBottom w:val="75"/>
          <w:divBdr>
            <w:top w:val="single" w:sz="6" w:space="8" w:color="E9E9E9"/>
            <w:left w:val="none" w:sz="0" w:space="15" w:color="auto"/>
            <w:bottom w:val="none" w:sz="0" w:space="0" w:color="auto"/>
            <w:right w:val="none" w:sz="0" w:space="15" w:color="auto"/>
          </w:divBdr>
        </w:div>
      </w:divsChild>
    </w:div>
    <w:div w:id="381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František Zahradníček</cp:lastModifiedBy>
  <cp:revision>9</cp:revision>
  <dcterms:created xsi:type="dcterms:W3CDTF">2024-05-14T19:44:00Z</dcterms:created>
  <dcterms:modified xsi:type="dcterms:W3CDTF">2024-05-29T08:31:00Z</dcterms:modified>
</cp:coreProperties>
</file>