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26194EA4" w14:textId="77777777" w:rsidTr="00C77756">
        <w:tc>
          <w:tcPr>
            <w:tcW w:w="9921" w:type="dxa"/>
          </w:tcPr>
          <w:p w14:paraId="36BA59F1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33EAA61F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61B73FA2" w14:textId="77777777" w:rsidTr="00722F7C">
        <w:tc>
          <w:tcPr>
            <w:tcW w:w="9921" w:type="dxa"/>
            <w:shd w:val="clear" w:color="auto" w:fill="92D050"/>
          </w:tcPr>
          <w:p w14:paraId="4BF3C41C" w14:textId="58D5016C" w:rsidR="00C77756" w:rsidRPr="00A23B51" w:rsidRDefault="00C77756" w:rsidP="004C542F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>Volit</w:t>
            </w:r>
            <w:r w:rsidR="00004E88">
              <w:rPr>
                <w:rFonts w:ascii="Arial" w:hAnsi="Arial" w:cs="Arial"/>
                <w:b/>
                <w:sz w:val="32"/>
                <w:szCs w:val="32"/>
              </w:rPr>
              <w:t xml:space="preserve">elný předmět pro školní rok </w:t>
            </w:r>
            <w:proofErr w:type="gramStart"/>
            <w:r w:rsidR="00004E88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ED612D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="00004E88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ED612D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4E112568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3EBF42A5" w14:textId="77777777" w:rsidTr="00A92612">
        <w:tc>
          <w:tcPr>
            <w:tcW w:w="5495" w:type="dxa"/>
          </w:tcPr>
          <w:p w14:paraId="02D4F4C8" w14:textId="25332F70" w:rsidR="00A23B51" w:rsidRPr="00C77756" w:rsidRDefault="00A23B51" w:rsidP="00703574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004E8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03574"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="00703574" w:rsidRPr="00703574">
              <w:rPr>
                <w:rFonts w:ascii="Arial" w:hAnsi="Arial" w:cs="Arial"/>
                <w:b/>
                <w:sz w:val="32"/>
                <w:szCs w:val="28"/>
              </w:rPr>
              <w:t>C2.A</w:t>
            </w:r>
          </w:p>
        </w:tc>
      </w:tr>
    </w:tbl>
    <w:p w14:paraId="4A6C914E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5C547010" w14:textId="77777777" w:rsidTr="000D27F2">
        <w:tc>
          <w:tcPr>
            <w:tcW w:w="9921" w:type="dxa"/>
          </w:tcPr>
          <w:p w14:paraId="420F3441" w14:textId="77777777" w:rsidR="000D27F2" w:rsidRDefault="000D27F2" w:rsidP="00703574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004E8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03574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703574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="00BC0128">
              <w:rPr>
                <w:rFonts w:ascii="Arial" w:hAnsi="Arial" w:cs="Arial"/>
                <w:b/>
                <w:sz w:val="32"/>
                <w:szCs w:val="32"/>
              </w:rPr>
              <w:t>L</w:t>
            </w:r>
            <w:r w:rsidR="00703574" w:rsidRPr="00703574">
              <w:rPr>
                <w:rFonts w:ascii="Arial" w:hAnsi="Arial" w:cs="Arial"/>
                <w:b/>
                <w:sz w:val="32"/>
                <w:szCs w:val="32"/>
              </w:rPr>
              <w:t>atina</w:t>
            </w:r>
          </w:p>
        </w:tc>
      </w:tr>
    </w:tbl>
    <w:p w14:paraId="2E5BF679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5F92A60B" w14:textId="77777777" w:rsidTr="00C77756">
        <w:tc>
          <w:tcPr>
            <w:tcW w:w="9921" w:type="dxa"/>
          </w:tcPr>
          <w:p w14:paraId="190B3F93" w14:textId="77777777" w:rsidR="00C77756" w:rsidRPr="00A23B51" w:rsidRDefault="00C77756" w:rsidP="0070357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</w:t>
            </w:r>
            <w:r w:rsidR="0070357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703574" w:rsidRPr="00703574">
              <w:rPr>
                <w:rFonts w:ascii="Arial" w:hAnsi="Arial" w:cs="Arial"/>
                <w:b/>
                <w:sz w:val="24"/>
                <w:szCs w:val="24"/>
              </w:rPr>
              <w:t>jednoletý volitelný předmět</w:t>
            </w:r>
          </w:p>
        </w:tc>
      </w:tr>
    </w:tbl>
    <w:p w14:paraId="17F8E451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53533F18" w14:textId="77777777" w:rsidTr="00C77756">
        <w:tc>
          <w:tcPr>
            <w:tcW w:w="9921" w:type="dxa"/>
          </w:tcPr>
          <w:p w14:paraId="425BB59E" w14:textId="77777777" w:rsidR="00C77756" w:rsidRPr="00703574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703574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011784CC" w14:textId="77777777" w:rsidTr="00C77756">
        <w:tc>
          <w:tcPr>
            <w:tcW w:w="9921" w:type="dxa"/>
          </w:tcPr>
          <w:p w14:paraId="3BA86D9C" w14:textId="77777777" w:rsidR="0022092E" w:rsidRPr="00703574" w:rsidRDefault="00703574" w:rsidP="0022092E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03574">
              <w:rPr>
                <w:rFonts w:ascii="Arial" w:hAnsi="Arial" w:cs="Arial"/>
                <w:b/>
                <w:sz w:val="24"/>
                <w:szCs w:val="24"/>
              </w:rPr>
              <w:t>Předmět</w:t>
            </w:r>
            <w:r w:rsidR="0022092E" w:rsidRPr="00703574">
              <w:rPr>
                <w:rFonts w:ascii="Arial" w:hAnsi="Arial" w:cs="Arial"/>
                <w:b/>
                <w:sz w:val="24"/>
                <w:szCs w:val="24"/>
              </w:rPr>
              <w:t xml:space="preserve"> je určen studentům, kteří se chtějí vzdělávat v cizích jazycích a rozšiřovat své lingvistické dovednosti. </w:t>
            </w:r>
          </w:p>
          <w:p w14:paraId="4781D71B" w14:textId="77777777" w:rsidR="0022092E" w:rsidRDefault="0022092E" w:rsidP="0022092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Dále těm, kteří ve svých dalších studiích budou potřebovat základy latiny, tedy budoucím studentům medicíny, veterinárního lékařství, farmacie, práv, historie, bohemistiky či studentům cizích jazyků obecně.</w:t>
            </w:r>
          </w:p>
          <w:p w14:paraId="5B26140D" w14:textId="77777777" w:rsidR="00AD1424" w:rsidRDefault="00AD1424"/>
          <w:p w14:paraId="5EDC307B" w14:textId="77777777" w:rsidR="0022092E" w:rsidRDefault="0022092E"/>
          <w:p w14:paraId="403CBEE4" w14:textId="77777777" w:rsidR="0022092E" w:rsidRDefault="0022092E"/>
          <w:p w14:paraId="7574135B" w14:textId="77777777" w:rsidR="0022092E" w:rsidRDefault="0022092E"/>
        </w:tc>
      </w:tr>
    </w:tbl>
    <w:p w14:paraId="7E4E2799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44AA476D" w14:textId="77777777" w:rsidTr="00AD1424">
        <w:tc>
          <w:tcPr>
            <w:tcW w:w="9921" w:type="dxa"/>
          </w:tcPr>
          <w:p w14:paraId="17522035" w14:textId="77777777" w:rsidR="00AD1424" w:rsidRPr="00703574" w:rsidRDefault="00AD1424" w:rsidP="00AD1424">
            <w:pPr>
              <w:spacing w:before="120" w:after="120"/>
              <w:rPr>
                <w:sz w:val="28"/>
                <w:szCs w:val="28"/>
              </w:rPr>
            </w:pPr>
            <w:r w:rsidRPr="00703574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AD1424" w14:paraId="24F780C2" w14:textId="77777777" w:rsidTr="00AD1424">
        <w:tc>
          <w:tcPr>
            <w:tcW w:w="9921" w:type="dxa"/>
          </w:tcPr>
          <w:p w14:paraId="538306F3" w14:textId="77777777" w:rsidR="00AD1424" w:rsidRDefault="00AD1424"/>
          <w:p w14:paraId="64AE76C3" w14:textId="77777777" w:rsidR="0022092E" w:rsidRDefault="0022092E" w:rsidP="0022092E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Náplní předmětu je základní seznámení s </w:t>
            </w:r>
            <w:r w:rsidRPr="00A96089">
              <w:rPr>
                <w:rFonts w:ascii="Arial" w:hAnsi="Arial" w:cs="Arial"/>
                <w:sz w:val="24"/>
                <w:szCs w:val="24"/>
              </w:rPr>
              <w:t>gramatikou a slovní zásobou latinského jazyka,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6089">
              <w:rPr>
                <w:rFonts w:ascii="Arial" w:hAnsi="Arial" w:cs="Arial"/>
                <w:sz w:val="24"/>
                <w:szCs w:val="24"/>
              </w:rPr>
              <w:t>seznámení s jednoduchými texty z oboru literatury, práva, historie, Bible.</w:t>
            </w:r>
          </w:p>
          <w:p w14:paraId="140EF28E" w14:textId="77777777" w:rsidR="0022092E" w:rsidRDefault="0022092E" w:rsidP="0022092E">
            <w:pPr>
              <w:spacing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Obsahem učiva je také rozšíření znalostí reálií starověkého Řecka a Říma, jakož i období středověku.</w:t>
            </w:r>
          </w:p>
          <w:p w14:paraId="1C7BF1A7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9F252C2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405DB411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5D1D6FA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E3116C1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C42AD19" w14:textId="77777777" w:rsidR="00AD1424" w:rsidRDefault="00AD1424"/>
        </w:tc>
      </w:tr>
    </w:tbl>
    <w:p w14:paraId="461362E0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50D3473F" w14:textId="77777777" w:rsidTr="00AD1424">
        <w:tc>
          <w:tcPr>
            <w:tcW w:w="9921" w:type="dxa"/>
          </w:tcPr>
          <w:p w14:paraId="70C50164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257C63BF" w14:textId="77777777" w:rsidTr="00AD1424">
        <w:tc>
          <w:tcPr>
            <w:tcW w:w="9921" w:type="dxa"/>
          </w:tcPr>
          <w:p w14:paraId="546127B5" w14:textId="77777777" w:rsidR="00AD1424" w:rsidRDefault="00AD1424"/>
          <w:p w14:paraId="2E3D3335" w14:textId="77777777" w:rsidR="00AD1424" w:rsidRPr="00702CD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7CE233AB" w14:textId="77777777" w:rsidR="00AD1424" w:rsidRDefault="00AD142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0CE528E6" w14:textId="77777777" w:rsidR="00702CD4" w:rsidRPr="00702CD4" w:rsidRDefault="00702CD4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4E5ECA1C" w14:textId="77777777" w:rsidR="00AD1424" w:rsidRDefault="00AD1424"/>
        </w:tc>
      </w:tr>
    </w:tbl>
    <w:p w14:paraId="300B6C7B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04E88"/>
    <w:rsid w:val="000D27F2"/>
    <w:rsid w:val="0022092E"/>
    <w:rsid w:val="002956C0"/>
    <w:rsid w:val="00372B68"/>
    <w:rsid w:val="004C542F"/>
    <w:rsid w:val="00556461"/>
    <w:rsid w:val="00702CD4"/>
    <w:rsid w:val="00703574"/>
    <w:rsid w:val="00722F7C"/>
    <w:rsid w:val="007C3F47"/>
    <w:rsid w:val="008865CF"/>
    <w:rsid w:val="00A23B51"/>
    <w:rsid w:val="00AD1424"/>
    <w:rsid w:val="00AD5952"/>
    <w:rsid w:val="00AD6DB9"/>
    <w:rsid w:val="00B4108C"/>
    <w:rsid w:val="00BC0128"/>
    <w:rsid w:val="00C77756"/>
    <w:rsid w:val="00CA6C01"/>
    <w:rsid w:val="00D313F5"/>
    <w:rsid w:val="00DF4FBD"/>
    <w:rsid w:val="00EA4312"/>
    <w:rsid w:val="00E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DB2A"/>
  <w15:docId w15:val="{062A30C0-536A-4A9C-A33F-EAA0754B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9</cp:revision>
  <cp:lastPrinted>2019-04-29T05:48:00Z</cp:lastPrinted>
  <dcterms:created xsi:type="dcterms:W3CDTF">2021-02-08T10:46:00Z</dcterms:created>
  <dcterms:modified xsi:type="dcterms:W3CDTF">2025-01-21T07:42:00Z</dcterms:modified>
</cp:coreProperties>
</file>